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23B" w:rsidRPr="005860E3" w:rsidRDefault="006C1AF1" w:rsidP="00435147">
      <w:pPr>
        <w:jc w:val="center"/>
        <w:rPr>
          <w:rFonts w:ascii="Arial" w:hAnsi="Arial" w:cs="Arial"/>
          <w:b/>
          <w:sz w:val="28"/>
          <w:szCs w:val="28"/>
          <w:lang w:val="en-GB"/>
        </w:rPr>
      </w:pPr>
      <w:r>
        <w:rPr>
          <w:rFonts w:ascii="Arial" w:hAnsi="Arial" w:cs="Arial"/>
          <w:b/>
          <w:sz w:val="28"/>
          <w:szCs w:val="28"/>
          <w:lang w:val="en-GB"/>
        </w:rPr>
        <w:t>Training Plan</w:t>
      </w:r>
    </w:p>
    <w:p w:rsidR="00435147" w:rsidRPr="005860E3" w:rsidRDefault="00435147">
      <w:pPr>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7200"/>
      </w:tblGrid>
      <w:tr w:rsidR="00435147" w:rsidRPr="008A7F1A" w:rsidTr="00A3110D">
        <w:tc>
          <w:tcPr>
            <w:tcW w:w="2088" w:type="dxa"/>
          </w:tcPr>
          <w:p w:rsidR="00435147" w:rsidRPr="005860E3" w:rsidRDefault="005860E3">
            <w:pPr>
              <w:rPr>
                <w:rFonts w:ascii="Arial" w:hAnsi="Arial" w:cs="Arial"/>
                <w:lang w:val="en-GB"/>
              </w:rPr>
            </w:pPr>
            <w:r w:rsidRPr="005860E3">
              <w:rPr>
                <w:rFonts w:ascii="Arial" w:hAnsi="Arial" w:cs="Arial"/>
                <w:lang w:val="en-GB"/>
              </w:rPr>
              <w:t>Theme</w:t>
            </w:r>
          </w:p>
        </w:tc>
        <w:tc>
          <w:tcPr>
            <w:tcW w:w="7200" w:type="dxa"/>
          </w:tcPr>
          <w:p w:rsidR="00435147" w:rsidRPr="005860E3" w:rsidRDefault="008A7F1A">
            <w:pPr>
              <w:rPr>
                <w:rFonts w:ascii="Arial" w:hAnsi="Arial" w:cs="Arial"/>
                <w:lang w:val="en-GB"/>
              </w:rPr>
            </w:pPr>
            <w:r>
              <w:rPr>
                <w:rFonts w:ascii="Arial" w:hAnsi="Arial" w:cs="Arial"/>
                <w:lang w:val="en-GB"/>
              </w:rPr>
              <w:t xml:space="preserve">Synergic </w:t>
            </w:r>
            <w:r w:rsidR="001623F3">
              <w:rPr>
                <w:rFonts w:ascii="Arial" w:hAnsi="Arial" w:cs="Arial"/>
                <w:lang w:val="en-GB"/>
              </w:rPr>
              <w:t xml:space="preserve">Cross-Layer </w:t>
            </w:r>
            <w:r>
              <w:rPr>
                <w:rFonts w:ascii="Arial" w:hAnsi="Arial" w:cs="Arial"/>
                <w:lang w:val="en-GB"/>
              </w:rPr>
              <w:t xml:space="preserve">BPaaS </w:t>
            </w:r>
            <w:r w:rsidR="001623F3">
              <w:rPr>
                <w:rFonts w:ascii="Arial" w:hAnsi="Arial" w:cs="Arial"/>
                <w:lang w:val="en-GB"/>
              </w:rPr>
              <w:t>Monitoring and Adaptation</w:t>
            </w:r>
            <w:r>
              <w:rPr>
                <w:rFonts w:ascii="Arial" w:hAnsi="Arial" w:cs="Arial"/>
                <w:lang w:val="en-GB"/>
              </w:rPr>
              <w:t xml:space="preserve"> Framework</w:t>
            </w:r>
          </w:p>
        </w:tc>
      </w:tr>
      <w:tr w:rsidR="00435147" w:rsidRPr="00431303" w:rsidTr="00A3110D">
        <w:tc>
          <w:tcPr>
            <w:tcW w:w="2088" w:type="dxa"/>
          </w:tcPr>
          <w:p w:rsidR="00435147" w:rsidRPr="005860E3" w:rsidRDefault="005860E3" w:rsidP="005860E3">
            <w:pPr>
              <w:rPr>
                <w:rFonts w:ascii="Arial" w:hAnsi="Arial" w:cs="Arial"/>
                <w:lang w:val="en-GB"/>
              </w:rPr>
            </w:pPr>
            <w:r w:rsidRPr="005860E3">
              <w:rPr>
                <w:rFonts w:ascii="Arial" w:hAnsi="Arial" w:cs="Arial"/>
                <w:lang w:val="en-GB"/>
              </w:rPr>
              <w:t>Situation</w:t>
            </w:r>
          </w:p>
        </w:tc>
        <w:tc>
          <w:tcPr>
            <w:tcW w:w="7200" w:type="dxa"/>
          </w:tcPr>
          <w:p w:rsidR="00B35C64" w:rsidRPr="005860E3" w:rsidRDefault="008A7F1A" w:rsidP="00431303">
            <w:pPr>
              <w:rPr>
                <w:rFonts w:ascii="Arial" w:hAnsi="Arial" w:cs="Arial"/>
                <w:lang w:val="en-GB"/>
              </w:rPr>
            </w:pPr>
            <w:r>
              <w:rPr>
                <w:rFonts w:ascii="Arial" w:hAnsi="Arial" w:cs="Arial"/>
                <w:lang w:val="en-GB"/>
              </w:rPr>
              <w:t>We explain to the Participants (Students, Researchers, Technical Experts) what are the main issues in BPaaS monitoring and adaptation and then we present our solution which comprises the integration of layer-specific frameworks developed by the FORTH &amp; UULM partners in CloudSocket. Students and researchers will appreciate the innovativeness of the proposed work while technical experts will be interested in its technical details in order to adopt and transform it into a market-ready tool.</w:t>
            </w:r>
          </w:p>
        </w:tc>
      </w:tr>
    </w:tbl>
    <w:p w:rsidR="00435147" w:rsidRPr="005860E3" w:rsidRDefault="00435147">
      <w:pPr>
        <w:rPr>
          <w:rFonts w:ascii="Arial" w:hAnsi="Arial" w:cs="Arial"/>
          <w:lang w:val="en-GB"/>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435147" w:rsidRPr="005860E3" w:rsidTr="00680D23">
        <w:tc>
          <w:tcPr>
            <w:tcW w:w="9212" w:type="dxa"/>
          </w:tcPr>
          <w:p w:rsidR="00435147" w:rsidRPr="005860E3" w:rsidRDefault="005860E3">
            <w:pPr>
              <w:rPr>
                <w:rFonts w:ascii="Arial" w:hAnsi="Arial" w:cs="Arial"/>
                <w:b/>
                <w:bCs/>
                <w:i/>
                <w:lang w:val="en-GB"/>
              </w:rPr>
            </w:pPr>
            <w:r>
              <w:rPr>
                <w:rFonts w:ascii="Arial" w:hAnsi="Arial" w:cs="Arial"/>
                <w:b/>
                <w:bCs/>
                <w:i/>
                <w:lang w:val="en-GB"/>
              </w:rPr>
              <w:t>Goals:</w:t>
            </w:r>
          </w:p>
        </w:tc>
      </w:tr>
      <w:tr w:rsidR="00435147" w:rsidRPr="00431303" w:rsidTr="00680D23">
        <w:tc>
          <w:tcPr>
            <w:tcW w:w="9212" w:type="dxa"/>
          </w:tcPr>
          <w:p w:rsidR="00435147" w:rsidRPr="005860E3" w:rsidRDefault="008A7F1A" w:rsidP="001623F3">
            <w:pPr>
              <w:ind w:left="708"/>
              <w:rPr>
                <w:rFonts w:ascii="Arial" w:hAnsi="Arial" w:cs="Arial"/>
                <w:lang w:val="en-GB"/>
              </w:rPr>
            </w:pPr>
            <w:r>
              <w:rPr>
                <w:rFonts w:ascii="Arial" w:hAnsi="Arial" w:cs="Arial"/>
                <w:u w:val="single"/>
                <w:lang w:val="en-GB"/>
              </w:rPr>
              <w:t>Analyse the Synergic Cross-Layer Monitoring and Adaptation Framework that has been devised by FORTH and UULM project partners</w:t>
            </w:r>
            <w:r w:rsidR="001623F3">
              <w:rPr>
                <w:rFonts w:ascii="Arial" w:hAnsi="Arial" w:cs="Arial"/>
                <w:u w:val="single"/>
                <w:lang w:val="en-GB"/>
              </w:rPr>
              <w:t xml:space="preserve">  </w:t>
            </w:r>
          </w:p>
        </w:tc>
      </w:tr>
      <w:tr w:rsidR="000F261C" w:rsidRPr="00431303" w:rsidTr="00680D23">
        <w:tc>
          <w:tcPr>
            <w:tcW w:w="9212" w:type="dxa"/>
          </w:tcPr>
          <w:p w:rsidR="000F261C" w:rsidRPr="005860E3" w:rsidRDefault="000F261C" w:rsidP="000F261C">
            <w:pPr>
              <w:ind w:left="708"/>
              <w:rPr>
                <w:rFonts w:ascii="Arial" w:hAnsi="Arial" w:cs="Arial"/>
                <w:lang w:val="en-GB"/>
              </w:rPr>
            </w:pPr>
          </w:p>
        </w:tc>
      </w:tr>
      <w:tr w:rsidR="00435147" w:rsidRPr="005860E3" w:rsidTr="00680D23">
        <w:tc>
          <w:tcPr>
            <w:tcW w:w="9212" w:type="dxa"/>
          </w:tcPr>
          <w:p w:rsidR="00435147" w:rsidRPr="005860E3" w:rsidRDefault="005860E3">
            <w:pPr>
              <w:rPr>
                <w:rFonts w:ascii="Arial" w:hAnsi="Arial" w:cs="Arial"/>
                <w:b/>
                <w:bCs/>
                <w:i/>
                <w:lang w:val="en-GB"/>
              </w:rPr>
            </w:pPr>
            <w:r>
              <w:rPr>
                <w:rFonts w:ascii="Arial" w:hAnsi="Arial" w:cs="Arial"/>
                <w:b/>
                <w:bCs/>
                <w:i/>
                <w:lang w:val="en-GB"/>
              </w:rPr>
              <w:t>Sub-Goals</w:t>
            </w:r>
            <w:r w:rsidR="00435147" w:rsidRPr="005860E3">
              <w:rPr>
                <w:rFonts w:ascii="Arial" w:hAnsi="Arial" w:cs="Arial"/>
                <w:b/>
                <w:bCs/>
                <w:i/>
                <w:lang w:val="en-GB"/>
              </w:rPr>
              <w:t>:</w:t>
            </w:r>
          </w:p>
        </w:tc>
      </w:tr>
      <w:tr w:rsidR="00D45D83" w:rsidRPr="00431303" w:rsidTr="00680D23">
        <w:tc>
          <w:tcPr>
            <w:tcW w:w="9212" w:type="dxa"/>
          </w:tcPr>
          <w:p w:rsidR="00D45D83" w:rsidRPr="005860E3" w:rsidRDefault="00D45D83" w:rsidP="001623F3">
            <w:pPr>
              <w:ind w:left="708"/>
              <w:rPr>
                <w:rFonts w:ascii="Arial" w:hAnsi="Arial" w:cs="Arial"/>
                <w:lang w:val="en-GB"/>
              </w:rPr>
            </w:pPr>
            <w:r>
              <w:rPr>
                <w:rFonts w:ascii="Arial" w:hAnsi="Arial" w:cs="Arial"/>
                <w:lang w:val="en-GB"/>
              </w:rPr>
              <w:t xml:space="preserve">Participants get aware of </w:t>
            </w:r>
            <w:r w:rsidR="00431303">
              <w:rPr>
                <w:rFonts w:ascii="Arial" w:hAnsi="Arial" w:cs="Arial"/>
                <w:lang w:val="en-GB"/>
              </w:rPr>
              <w:t xml:space="preserve">the challenges in </w:t>
            </w:r>
            <w:r w:rsidR="001623F3">
              <w:rPr>
                <w:rFonts w:ascii="Arial" w:hAnsi="Arial" w:cs="Arial"/>
                <w:lang w:val="en-GB"/>
              </w:rPr>
              <w:t>BPaaS monitoring and adaptation</w:t>
            </w:r>
          </w:p>
        </w:tc>
      </w:tr>
      <w:tr w:rsidR="00D45D83" w:rsidRPr="008A7F1A" w:rsidTr="00680D23">
        <w:tc>
          <w:tcPr>
            <w:tcW w:w="9212" w:type="dxa"/>
          </w:tcPr>
          <w:p w:rsidR="00431303" w:rsidRPr="005860E3" w:rsidRDefault="00D45D83" w:rsidP="008A7F1A">
            <w:pPr>
              <w:ind w:left="708"/>
              <w:rPr>
                <w:rFonts w:ascii="Arial" w:hAnsi="Arial" w:cs="Arial"/>
                <w:lang w:val="en-GB"/>
              </w:rPr>
            </w:pPr>
            <w:r>
              <w:rPr>
                <w:rFonts w:ascii="Arial" w:hAnsi="Arial" w:cs="Arial"/>
                <w:lang w:val="en-GB"/>
              </w:rPr>
              <w:t xml:space="preserve">Participants </w:t>
            </w:r>
            <w:r w:rsidR="001623F3">
              <w:rPr>
                <w:rFonts w:ascii="Arial" w:hAnsi="Arial" w:cs="Arial"/>
                <w:lang w:val="en-GB"/>
              </w:rPr>
              <w:t xml:space="preserve">are acquainted with the main features and architecture of </w:t>
            </w:r>
            <w:r w:rsidR="008A7F1A">
              <w:rPr>
                <w:rFonts w:ascii="Arial" w:hAnsi="Arial" w:cs="Arial"/>
                <w:lang w:val="en-GB"/>
              </w:rPr>
              <w:t xml:space="preserve">the synergic </w:t>
            </w:r>
            <w:r w:rsidR="001623F3">
              <w:rPr>
                <w:rFonts w:ascii="Arial" w:hAnsi="Arial" w:cs="Arial"/>
                <w:lang w:val="en-GB"/>
              </w:rPr>
              <w:t>BPaaS Monitoring and Adaptation Framework</w:t>
            </w:r>
          </w:p>
        </w:tc>
      </w:tr>
      <w:tr w:rsidR="008A7F1A" w:rsidRPr="008A7F1A" w:rsidTr="00680D23">
        <w:tc>
          <w:tcPr>
            <w:tcW w:w="9212" w:type="dxa"/>
          </w:tcPr>
          <w:p w:rsidR="008A7F1A" w:rsidRDefault="008A7F1A" w:rsidP="008A7F1A">
            <w:pPr>
              <w:ind w:left="708"/>
              <w:rPr>
                <w:rFonts w:ascii="Arial" w:hAnsi="Arial" w:cs="Arial"/>
                <w:lang w:val="en-GB"/>
              </w:rPr>
            </w:pPr>
            <w:r>
              <w:rPr>
                <w:rFonts w:ascii="Arial" w:hAnsi="Arial" w:cs="Arial"/>
                <w:lang w:val="en-GB"/>
              </w:rPr>
              <w:t>Participants are made aware of the extensions performed on CAMEL to support the modelling of adaptation rules</w:t>
            </w:r>
          </w:p>
        </w:tc>
      </w:tr>
      <w:tr w:rsidR="00D45D83" w:rsidRPr="00431303" w:rsidTr="00680D23">
        <w:tc>
          <w:tcPr>
            <w:tcW w:w="9212" w:type="dxa"/>
          </w:tcPr>
          <w:p w:rsidR="00D45D83" w:rsidRPr="005860E3" w:rsidRDefault="008A7F1A" w:rsidP="001623F3">
            <w:pPr>
              <w:ind w:left="708"/>
              <w:rPr>
                <w:rFonts w:ascii="Arial" w:hAnsi="Arial" w:cs="Arial"/>
                <w:lang w:val="en-GB"/>
              </w:rPr>
            </w:pPr>
            <w:r>
              <w:rPr>
                <w:rFonts w:ascii="Arial" w:hAnsi="Arial" w:cs="Arial"/>
              </w:rPr>
              <w:t>A validation of the framework is presented which shows how a certain adaptation scenario for a BPaaS can be addressed by the proposed framework.</w:t>
            </w:r>
          </w:p>
        </w:tc>
      </w:tr>
      <w:tr w:rsidR="00D45D83" w:rsidRPr="00431303" w:rsidTr="00680D23">
        <w:tc>
          <w:tcPr>
            <w:tcW w:w="9212" w:type="dxa"/>
          </w:tcPr>
          <w:p w:rsidR="00D45D83" w:rsidRPr="005860E3" w:rsidRDefault="00D45D83" w:rsidP="00D45D83">
            <w:pPr>
              <w:ind w:left="708"/>
              <w:rPr>
                <w:rFonts w:ascii="Arial" w:hAnsi="Arial" w:cs="Arial"/>
                <w:lang w:val="en-GB"/>
              </w:rPr>
            </w:pPr>
          </w:p>
        </w:tc>
      </w:tr>
    </w:tbl>
    <w:p w:rsidR="005860E3" w:rsidRDefault="005860E3">
      <w:pPr>
        <w:rPr>
          <w:rFonts w:ascii="Arial" w:hAnsi="Arial" w:cs="Arial"/>
          <w:lang w:val="en-GB"/>
        </w:rPr>
      </w:pPr>
    </w:p>
    <w:p w:rsidR="005860E3" w:rsidRPr="005860E3" w:rsidRDefault="005860E3">
      <w:pPr>
        <w:rPr>
          <w:rFonts w:ascii="Arial" w:hAnsi="Arial" w:cs="Arial"/>
          <w:lang w:val="en-GB"/>
        </w:rPr>
      </w:pPr>
    </w:p>
    <w:p w:rsidR="004E58CA" w:rsidRPr="005860E3" w:rsidRDefault="004E58CA">
      <w:pPr>
        <w:rPr>
          <w:rFonts w:ascii="Arial" w:hAnsi="Arial" w:cs="Arial"/>
          <w:u w:val="single"/>
          <w:lang w:val="en-GB"/>
        </w:rPr>
        <w:sectPr w:rsidR="004E58CA" w:rsidRPr="005860E3">
          <w:footerReference w:type="default" r:id="rId7"/>
          <w:pgSz w:w="11906" w:h="16838"/>
          <w:pgMar w:top="1417" w:right="1417" w:bottom="1134" w:left="1417" w:header="708" w:footer="708" w:gutter="0"/>
          <w:cols w:space="708"/>
          <w:docGrid w:linePitch="360"/>
        </w:sectPr>
      </w:pPr>
    </w:p>
    <w:p w:rsidR="00435147" w:rsidRPr="005860E3" w:rsidRDefault="00A823C2">
      <w:pPr>
        <w:rPr>
          <w:rFonts w:ascii="Arial" w:hAnsi="Arial" w:cs="Arial"/>
          <w:u w:val="single"/>
          <w:lang w:val="en-GB"/>
        </w:rPr>
      </w:pPr>
      <w:r>
        <w:rPr>
          <w:rFonts w:ascii="Arial" w:hAnsi="Arial" w:cs="Arial"/>
          <w:u w:val="single"/>
          <w:lang w:val="en-GB"/>
        </w:rPr>
        <w:lastRenderedPageBreak/>
        <w:t xml:space="preserve">Planned </w:t>
      </w:r>
      <w:r w:rsidR="007B1EDE">
        <w:rPr>
          <w:rFonts w:ascii="Arial" w:hAnsi="Arial" w:cs="Arial"/>
          <w:u w:val="single"/>
          <w:lang w:val="en-GB"/>
        </w:rPr>
        <w:t>Training flow</w:t>
      </w:r>
      <w:r>
        <w:rPr>
          <w:rFonts w:ascii="Arial" w:hAnsi="Arial" w:cs="Arial"/>
          <w:u w:val="single"/>
          <w:lang w:val="en-GB"/>
        </w:rPr>
        <w:t xml:space="preserve"> </w:t>
      </w:r>
    </w:p>
    <w:p w:rsidR="00435147" w:rsidRPr="005860E3" w:rsidRDefault="00435147">
      <w:pPr>
        <w:rPr>
          <w:rFonts w:ascii="Arial" w:hAnsi="Arial" w:cs="Arial"/>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54"/>
        <w:gridCol w:w="2458"/>
        <w:gridCol w:w="2340"/>
        <w:gridCol w:w="2161"/>
        <w:gridCol w:w="6289"/>
      </w:tblGrid>
      <w:tr w:rsidR="002F6378" w:rsidRPr="005860E3" w:rsidTr="00583553">
        <w:tc>
          <w:tcPr>
            <w:tcW w:w="1234" w:type="dxa"/>
            <w:vAlign w:val="center"/>
          </w:tcPr>
          <w:p w:rsidR="002F6378" w:rsidRPr="005860E3" w:rsidRDefault="00A9182A" w:rsidP="00A3110D">
            <w:pPr>
              <w:jc w:val="center"/>
              <w:rPr>
                <w:rFonts w:ascii="Arial" w:hAnsi="Arial" w:cs="Arial"/>
                <w:b/>
                <w:lang w:val="en-GB"/>
              </w:rPr>
            </w:pPr>
            <w:r>
              <w:rPr>
                <w:rFonts w:ascii="Arial" w:hAnsi="Arial" w:cs="Arial"/>
                <w:b/>
                <w:lang w:val="en-GB"/>
              </w:rPr>
              <w:t>ID</w:t>
            </w:r>
          </w:p>
        </w:tc>
        <w:tc>
          <w:tcPr>
            <w:tcW w:w="2420" w:type="dxa"/>
            <w:vAlign w:val="center"/>
          </w:tcPr>
          <w:p w:rsidR="002F6378" w:rsidRPr="005860E3" w:rsidRDefault="00A823C2" w:rsidP="00A3110D">
            <w:pPr>
              <w:jc w:val="center"/>
              <w:rPr>
                <w:rFonts w:ascii="Arial" w:hAnsi="Arial" w:cs="Arial"/>
                <w:b/>
                <w:lang w:val="en-GB"/>
              </w:rPr>
            </w:pPr>
            <w:r>
              <w:rPr>
                <w:rFonts w:ascii="Arial" w:hAnsi="Arial" w:cs="Arial"/>
                <w:b/>
                <w:lang w:val="en-GB"/>
              </w:rPr>
              <w:t>Topic</w:t>
            </w:r>
          </w:p>
        </w:tc>
        <w:tc>
          <w:tcPr>
            <w:tcW w:w="2304" w:type="dxa"/>
            <w:vAlign w:val="center"/>
          </w:tcPr>
          <w:p w:rsidR="002F6378" w:rsidRPr="005860E3" w:rsidRDefault="00A823C2" w:rsidP="00A3110D">
            <w:pPr>
              <w:jc w:val="center"/>
              <w:rPr>
                <w:rFonts w:ascii="Arial" w:hAnsi="Arial" w:cs="Arial"/>
                <w:b/>
                <w:lang w:val="en-GB"/>
              </w:rPr>
            </w:pPr>
            <w:r>
              <w:rPr>
                <w:rFonts w:ascii="Arial" w:hAnsi="Arial" w:cs="Arial"/>
                <w:b/>
                <w:lang w:val="en-GB"/>
              </w:rPr>
              <w:t>Method</w:t>
            </w:r>
          </w:p>
        </w:tc>
        <w:tc>
          <w:tcPr>
            <w:tcW w:w="2127" w:type="dxa"/>
            <w:vAlign w:val="center"/>
          </w:tcPr>
          <w:p w:rsidR="002F6378" w:rsidRPr="005860E3" w:rsidRDefault="00A823C2" w:rsidP="00A3110D">
            <w:pPr>
              <w:jc w:val="center"/>
              <w:rPr>
                <w:rFonts w:ascii="Arial" w:hAnsi="Arial" w:cs="Arial"/>
                <w:b/>
                <w:lang w:val="en-GB"/>
              </w:rPr>
            </w:pPr>
            <w:r>
              <w:rPr>
                <w:rFonts w:ascii="Arial" w:hAnsi="Arial" w:cs="Arial"/>
                <w:b/>
                <w:lang w:val="en-GB"/>
              </w:rPr>
              <w:t>Media</w:t>
            </w:r>
          </w:p>
        </w:tc>
        <w:tc>
          <w:tcPr>
            <w:tcW w:w="6191" w:type="dxa"/>
            <w:vAlign w:val="center"/>
          </w:tcPr>
          <w:p w:rsidR="002F6378" w:rsidRPr="005860E3" w:rsidRDefault="00A823C2" w:rsidP="00A3110D">
            <w:pPr>
              <w:jc w:val="center"/>
              <w:rPr>
                <w:rFonts w:ascii="Arial" w:hAnsi="Arial" w:cs="Arial"/>
                <w:b/>
                <w:lang w:val="en-GB"/>
              </w:rPr>
            </w:pPr>
            <w:r>
              <w:rPr>
                <w:rFonts w:ascii="Arial" w:hAnsi="Arial" w:cs="Arial"/>
                <w:b/>
                <w:lang w:val="en-GB"/>
              </w:rPr>
              <w:t>Sequence</w:t>
            </w:r>
          </w:p>
        </w:tc>
      </w:tr>
      <w:tr w:rsidR="002F6378" w:rsidRPr="00431303" w:rsidTr="00583553">
        <w:trPr>
          <w:trHeight w:val="777"/>
        </w:trPr>
        <w:tc>
          <w:tcPr>
            <w:tcW w:w="1234" w:type="dxa"/>
          </w:tcPr>
          <w:p w:rsidR="002F6378" w:rsidRPr="005860E3" w:rsidRDefault="00A9182A">
            <w:pPr>
              <w:rPr>
                <w:rFonts w:ascii="Arial" w:hAnsi="Arial" w:cs="Arial"/>
                <w:sz w:val="22"/>
                <w:szCs w:val="22"/>
                <w:lang w:val="en-GB"/>
              </w:rPr>
            </w:pPr>
            <w:r>
              <w:rPr>
                <w:rFonts w:ascii="Arial" w:hAnsi="Arial" w:cs="Arial"/>
                <w:sz w:val="22"/>
                <w:szCs w:val="22"/>
                <w:lang w:val="en-GB"/>
              </w:rPr>
              <w:t>1</w:t>
            </w:r>
          </w:p>
        </w:tc>
        <w:tc>
          <w:tcPr>
            <w:tcW w:w="2420" w:type="dxa"/>
          </w:tcPr>
          <w:p w:rsidR="002A60E3" w:rsidRPr="005860E3" w:rsidRDefault="00D45D83">
            <w:pPr>
              <w:rPr>
                <w:rFonts w:ascii="Arial" w:hAnsi="Arial" w:cs="Arial"/>
                <w:sz w:val="18"/>
                <w:szCs w:val="18"/>
                <w:lang w:val="en-GB"/>
              </w:rPr>
            </w:pPr>
            <w:r w:rsidRPr="00D45D83">
              <w:rPr>
                <w:rFonts w:ascii="Arial" w:hAnsi="Arial" w:cs="Arial"/>
                <w:sz w:val="22"/>
                <w:szCs w:val="22"/>
                <w:lang w:val="en-GB"/>
              </w:rPr>
              <w:t>Motivation</w:t>
            </w:r>
          </w:p>
        </w:tc>
        <w:tc>
          <w:tcPr>
            <w:tcW w:w="2304" w:type="dxa"/>
          </w:tcPr>
          <w:p w:rsidR="002F6378" w:rsidRPr="005860E3" w:rsidRDefault="00D45D83">
            <w:pPr>
              <w:rPr>
                <w:rFonts w:ascii="Arial" w:hAnsi="Arial" w:cs="Arial"/>
                <w:sz w:val="22"/>
                <w:szCs w:val="22"/>
                <w:lang w:val="en-GB"/>
              </w:rPr>
            </w:pPr>
            <w:r>
              <w:rPr>
                <w:rFonts w:ascii="Arial" w:hAnsi="Arial" w:cs="Arial"/>
                <w:sz w:val="22"/>
                <w:szCs w:val="22"/>
                <w:lang w:val="en-GB"/>
              </w:rPr>
              <w:t>Presentation</w:t>
            </w:r>
          </w:p>
        </w:tc>
        <w:tc>
          <w:tcPr>
            <w:tcW w:w="2127" w:type="dxa"/>
          </w:tcPr>
          <w:p w:rsidR="00D45D83" w:rsidRDefault="00D45D83">
            <w:pPr>
              <w:rPr>
                <w:rFonts w:ascii="Arial" w:hAnsi="Arial" w:cs="Arial"/>
                <w:sz w:val="22"/>
                <w:szCs w:val="22"/>
                <w:lang w:val="en-GB"/>
              </w:rPr>
            </w:pPr>
            <w:r>
              <w:rPr>
                <w:rFonts w:ascii="Arial" w:hAnsi="Arial" w:cs="Arial"/>
                <w:sz w:val="22"/>
                <w:szCs w:val="22"/>
                <w:lang w:val="en-GB"/>
              </w:rPr>
              <w:t>Slides,</w:t>
            </w:r>
          </w:p>
          <w:p w:rsidR="002F6378" w:rsidRPr="005860E3" w:rsidRDefault="00D45D83">
            <w:pPr>
              <w:rPr>
                <w:rFonts w:ascii="Arial" w:hAnsi="Arial" w:cs="Arial"/>
                <w:sz w:val="22"/>
                <w:szCs w:val="22"/>
                <w:lang w:val="en-GB"/>
              </w:rPr>
            </w:pPr>
            <w:r>
              <w:rPr>
                <w:rFonts w:ascii="Arial" w:hAnsi="Arial" w:cs="Arial"/>
                <w:sz w:val="22"/>
                <w:szCs w:val="22"/>
                <w:lang w:val="en-GB"/>
              </w:rPr>
              <w:t>Newspaper, YouTube</w:t>
            </w:r>
          </w:p>
        </w:tc>
        <w:tc>
          <w:tcPr>
            <w:tcW w:w="6191" w:type="dxa"/>
          </w:tcPr>
          <w:p w:rsidR="009449AA" w:rsidRPr="005860E3" w:rsidRDefault="00583553">
            <w:pPr>
              <w:rPr>
                <w:rFonts w:ascii="Arial" w:hAnsi="Arial" w:cs="Arial"/>
                <w:i/>
                <w:sz w:val="22"/>
                <w:szCs w:val="22"/>
                <w:lang w:val="en-GB"/>
              </w:rPr>
            </w:pPr>
            <w:r>
              <w:rPr>
                <w:rFonts w:ascii="Arial" w:hAnsi="Arial" w:cs="Arial"/>
                <w:i/>
                <w:sz w:val="22"/>
                <w:szCs w:val="22"/>
                <w:lang w:val="en-GB"/>
              </w:rPr>
              <w:t>Introduction to Cloud Orchestration</w:t>
            </w:r>
            <w:r w:rsidR="00D45D83">
              <w:rPr>
                <w:rFonts w:ascii="Arial" w:hAnsi="Arial" w:cs="Arial"/>
                <w:i/>
                <w:sz w:val="22"/>
                <w:szCs w:val="22"/>
                <w:lang w:val="en-GB"/>
              </w:rPr>
              <w:t>.</w:t>
            </w:r>
          </w:p>
        </w:tc>
      </w:tr>
      <w:tr w:rsidR="00583553" w:rsidRPr="00431303" w:rsidTr="00583553">
        <w:trPr>
          <w:trHeight w:val="1685"/>
        </w:trPr>
        <w:tc>
          <w:tcPr>
            <w:tcW w:w="1234" w:type="dxa"/>
            <w:shd w:val="clear" w:color="auto" w:fill="auto"/>
          </w:tcPr>
          <w:p w:rsidR="00583553" w:rsidRPr="005860E3" w:rsidRDefault="00583553">
            <w:pPr>
              <w:rPr>
                <w:rFonts w:ascii="Arial" w:hAnsi="Arial" w:cs="Arial"/>
                <w:sz w:val="22"/>
                <w:szCs w:val="22"/>
                <w:lang w:val="en-GB"/>
              </w:rPr>
            </w:pPr>
          </w:p>
        </w:tc>
        <w:tc>
          <w:tcPr>
            <w:tcW w:w="2420" w:type="dxa"/>
          </w:tcPr>
          <w:p w:rsidR="00583553" w:rsidRPr="005860E3" w:rsidRDefault="00583553">
            <w:pPr>
              <w:rPr>
                <w:rFonts w:ascii="Arial" w:hAnsi="Arial" w:cs="Arial"/>
                <w:sz w:val="22"/>
                <w:szCs w:val="22"/>
                <w:lang w:val="en-GB"/>
              </w:rPr>
            </w:pPr>
          </w:p>
        </w:tc>
        <w:tc>
          <w:tcPr>
            <w:tcW w:w="2304" w:type="dxa"/>
          </w:tcPr>
          <w:p w:rsidR="00583553" w:rsidRPr="005860E3" w:rsidRDefault="00583553">
            <w:pPr>
              <w:rPr>
                <w:rFonts w:ascii="Arial" w:hAnsi="Arial" w:cs="Arial"/>
                <w:sz w:val="22"/>
                <w:szCs w:val="22"/>
                <w:lang w:val="en-GB"/>
              </w:rPr>
            </w:pPr>
          </w:p>
        </w:tc>
        <w:tc>
          <w:tcPr>
            <w:tcW w:w="2127" w:type="dxa"/>
          </w:tcPr>
          <w:p w:rsidR="00583553" w:rsidRPr="005860E3" w:rsidRDefault="00583553">
            <w:pPr>
              <w:rPr>
                <w:rFonts w:ascii="Arial" w:hAnsi="Arial" w:cs="Arial"/>
                <w:sz w:val="22"/>
                <w:szCs w:val="22"/>
                <w:lang w:val="en-GB"/>
              </w:rPr>
            </w:pPr>
          </w:p>
        </w:tc>
        <w:tc>
          <w:tcPr>
            <w:tcW w:w="6191" w:type="dxa"/>
          </w:tcPr>
          <w:p w:rsidR="00583553" w:rsidRPr="005860E3" w:rsidRDefault="00583553">
            <w:pPr>
              <w:rPr>
                <w:rFonts w:ascii="Arial" w:hAnsi="Arial" w:cs="Arial"/>
                <w:sz w:val="22"/>
                <w:szCs w:val="22"/>
                <w:lang w:val="en-GB"/>
              </w:rPr>
            </w:pPr>
          </w:p>
        </w:tc>
      </w:tr>
      <w:tr w:rsidR="00583553" w:rsidRPr="00431303" w:rsidTr="00583553">
        <w:trPr>
          <w:trHeight w:val="1827"/>
        </w:trPr>
        <w:tc>
          <w:tcPr>
            <w:tcW w:w="1234" w:type="dxa"/>
            <w:shd w:val="clear" w:color="auto" w:fill="auto"/>
          </w:tcPr>
          <w:p w:rsidR="00583553" w:rsidRPr="005860E3" w:rsidRDefault="00583553">
            <w:pPr>
              <w:rPr>
                <w:rFonts w:ascii="Arial" w:hAnsi="Arial" w:cs="Arial"/>
                <w:sz w:val="22"/>
                <w:szCs w:val="22"/>
                <w:lang w:val="en-GB"/>
              </w:rPr>
            </w:pPr>
          </w:p>
        </w:tc>
        <w:tc>
          <w:tcPr>
            <w:tcW w:w="2420" w:type="dxa"/>
          </w:tcPr>
          <w:p w:rsidR="00583553" w:rsidRPr="005860E3" w:rsidRDefault="00583553">
            <w:pPr>
              <w:rPr>
                <w:rFonts w:ascii="Arial" w:hAnsi="Arial" w:cs="Arial"/>
                <w:sz w:val="22"/>
                <w:szCs w:val="22"/>
                <w:lang w:val="en-GB"/>
              </w:rPr>
            </w:pPr>
          </w:p>
        </w:tc>
        <w:tc>
          <w:tcPr>
            <w:tcW w:w="2304" w:type="dxa"/>
          </w:tcPr>
          <w:p w:rsidR="00583553" w:rsidRPr="005860E3" w:rsidRDefault="00583553">
            <w:pPr>
              <w:rPr>
                <w:rFonts w:ascii="Arial" w:hAnsi="Arial" w:cs="Arial"/>
                <w:sz w:val="22"/>
                <w:szCs w:val="22"/>
                <w:lang w:val="en-GB"/>
              </w:rPr>
            </w:pPr>
          </w:p>
        </w:tc>
        <w:tc>
          <w:tcPr>
            <w:tcW w:w="2127" w:type="dxa"/>
          </w:tcPr>
          <w:p w:rsidR="00583553" w:rsidRPr="005860E3" w:rsidRDefault="00583553">
            <w:pPr>
              <w:rPr>
                <w:rFonts w:ascii="Arial" w:hAnsi="Arial" w:cs="Arial"/>
                <w:sz w:val="22"/>
                <w:szCs w:val="22"/>
                <w:lang w:val="en-GB"/>
              </w:rPr>
            </w:pPr>
          </w:p>
        </w:tc>
        <w:tc>
          <w:tcPr>
            <w:tcW w:w="6191" w:type="dxa"/>
          </w:tcPr>
          <w:p w:rsidR="00583553" w:rsidRPr="005860E3" w:rsidRDefault="00583553" w:rsidP="00583553">
            <w:pPr>
              <w:rPr>
                <w:rFonts w:ascii="Arial" w:hAnsi="Arial" w:cs="Arial"/>
                <w:sz w:val="22"/>
                <w:szCs w:val="22"/>
                <w:lang w:val="en-GB"/>
              </w:rPr>
            </w:pPr>
          </w:p>
        </w:tc>
      </w:tr>
      <w:tr w:rsidR="00583553" w:rsidRPr="00431303" w:rsidTr="00583553">
        <w:trPr>
          <w:trHeight w:val="1425"/>
        </w:trPr>
        <w:tc>
          <w:tcPr>
            <w:tcW w:w="1234" w:type="dxa"/>
            <w:shd w:val="clear" w:color="auto" w:fill="auto"/>
          </w:tcPr>
          <w:p w:rsidR="00583553" w:rsidRPr="005860E3" w:rsidRDefault="00583553">
            <w:pPr>
              <w:rPr>
                <w:rFonts w:ascii="Arial" w:hAnsi="Arial" w:cs="Arial"/>
                <w:sz w:val="22"/>
                <w:szCs w:val="22"/>
                <w:lang w:val="en-GB"/>
              </w:rPr>
            </w:pPr>
          </w:p>
        </w:tc>
        <w:tc>
          <w:tcPr>
            <w:tcW w:w="2420" w:type="dxa"/>
          </w:tcPr>
          <w:p w:rsidR="00583553" w:rsidRPr="005860E3" w:rsidRDefault="00583553">
            <w:pPr>
              <w:rPr>
                <w:rFonts w:ascii="Arial" w:hAnsi="Arial" w:cs="Arial"/>
                <w:sz w:val="22"/>
                <w:szCs w:val="22"/>
                <w:lang w:val="en-GB"/>
              </w:rPr>
            </w:pPr>
          </w:p>
        </w:tc>
        <w:tc>
          <w:tcPr>
            <w:tcW w:w="2304" w:type="dxa"/>
          </w:tcPr>
          <w:p w:rsidR="00583553" w:rsidRPr="005860E3" w:rsidRDefault="00583553">
            <w:pPr>
              <w:rPr>
                <w:rFonts w:ascii="Arial" w:hAnsi="Arial" w:cs="Arial"/>
                <w:sz w:val="22"/>
                <w:szCs w:val="22"/>
                <w:lang w:val="en-GB"/>
              </w:rPr>
            </w:pPr>
          </w:p>
        </w:tc>
        <w:tc>
          <w:tcPr>
            <w:tcW w:w="2127" w:type="dxa"/>
          </w:tcPr>
          <w:p w:rsidR="00583553" w:rsidRPr="005860E3" w:rsidRDefault="00583553">
            <w:pPr>
              <w:rPr>
                <w:rFonts w:ascii="Arial" w:hAnsi="Arial" w:cs="Arial"/>
                <w:sz w:val="22"/>
                <w:szCs w:val="22"/>
                <w:lang w:val="en-GB"/>
              </w:rPr>
            </w:pPr>
          </w:p>
        </w:tc>
        <w:tc>
          <w:tcPr>
            <w:tcW w:w="6191" w:type="dxa"/>
          </w:tcPr>
          <w:p w:rsidR="00583553" w:rsidRPr="005860E3" w:rsidRDefault="00583553" w:rsidP="00A9182A">
            <w:pPr>
              <w:rPr>
                <w:rFonts w:ascii="Arial" w:hAnsi="Arial" w:cs="Arial"/>
                <w:sz w:val="22"/>
                <w:szCs w:val="22"/>
                <w:lang w:val="en-GB"/>
              </w:rPr>
            </w:pPr>
          </w:p>
        </w:tc>
      </w:tr>
      <w:tr w:rsidR="00583553" w:rsidRPr="00431303" w:rsidTr="00583553">
        <w:trPr>
          <w:trHeight w:val="516"/>
        </w:trPr>
        <w:tc>
          <w:tcPr>
            <w:tcW w:w="1234" w:type="dxa"/>
            <w:shd w:val="clear" w:color="auto" w:fill="auto"/>
          </w:tcPr>
          <w:p w:rsidR="00583553" w:rsidRPr="005860E3" w:rsidRDefault="00583553">
            <w:pPr>
              <w:rPr>
                <w:rFonts w:ascii="Arial" w:hAnsi="Arial" w:cs="Arial"/>
                <w:sz w:val="22"/>
                <w:szCs w:val="22"/>
                <w:lang w:val="en-GB"/>
              </w:rPr>
            </w:pPr>
          </w:p>
        </w:tc>
        <w:tc>
          <w:tcPr>
            <w:tcW w:w="2420" w:type="dxa"/>
          </w:tcPr>
          <w:p w:rsidR="00583553" w:rsidRPr="005860E3" w:rsidRDefault="00583553">
            <w:pPr>
              <w:rPr>
                <w:rFonts w:ascii="Arial" w:hAnsi="Arial" w:cs="Arial"/>
                <w:sz w:val="22"/>
                <w:szCs w:val="22"/>
                <w:lang w:val="en-GB"/>
              </w:rPr>
            </w:pPr>
          </w:p>
        </w:tc>
        <w:tc>
          <w:tcPr>
            <w:tcW w:w="2304" w:type="dxa"/>
          </w:tcPr>
          <w:p w:rsidR="00583553" w:rsidRPr="005860E3" w:rsidRDefault="00583553">
            <w:pPr>
              <w:rPr>
                <w:rFonts w:ascii="Arial" w:hAnsi="Arial" w:cs="Arial"/>
                <w:sz w:val="22"/>
                <w:szCs w:val="22"/>
                <w:lang w:val="en-GB"/>
              </w:rPr>
            </w:pPr>
          </w:p>
        </w:tc>
        <w:tc>
          <w:tcPr>
            <w:tcW w:w="2127" w:type="dxa"/>
          </w:tcPr>
          <w:p w:rsidR="00583553" w:rsidRPr="005860E3" w:rsidRDefault="00583553">
            <w:pPr>
              <w:rPr>
                <w:rFonts w:ascii="Arial" w:hAnsi="Arial" w:cs="Arial"/>
                <w:sz w:val="22"/>
                <w:szCs w:val="22"/>
                <w:lang w:val="en-GB"/>
              </w:rPr>
            </w:pPr>
          </w:p>
        </w:tc>
        <w:tc>
          <w:tcPr>
            <w:tcW w:w="6191" w:type="dxa"/>
          </w:tcPr>
          <w:p w:rsidR="00583553" w:rsidRPr="008F4273" w:rsidRDefault="00583553" w:rsidP="00583553">
            <w:pPr>
              <w:rPr>
                <w:rFonts w:ascii="Arial" w:hAnsi="Arial" w:cs="Arial"/>
                <w:sz w:val="22"/>
                <w:szCs w:val="22"/>
                <w:lang w:val="en-GB"/>
              </w:rPr>
            </w:pPr>
          </w:p>
        </w:tc>
      </w:tr>
    </w:tbl>
    <w:p w:rsidR="009F2A75" w:rsidRDefault="009F2A75">
      <w:pPr>
        <w:rPr>
          <w:lang w:val="en-GB"/>
        </w:rPr>
      </w:pPr>
    </w:p>
    <w:p w:rsidR="00D1186B" w:rsidRDefault="00D1186B">
      <w:pPr>
        <w:rPr>
          <w:lang w:val="en-GB"/>
        </w:rPr>
      </w:pPr>
    </w:p>
    <w:p w:rsidR="00D1186B" w:rsidRDefault="00C42112" w:rsidP="00583553">
      <w:pPr>
        <w:rPr>
          <w:lang w:val="en-GB"/>
        </w:rPr>
      </w:pPr>
      <w:r>
        <w:rPr>
          <w:lang w:val="en-GB"/>
        </w:rPr>
        <w:t>Overall Demonstration:</w:t>
      </w:r>
    </w:p>
    <w:p w:rsidR="008F4273" w:rsidRDefault="0068519E" w:rsidP="00C42112">
      <w:pPr>
        <w:numPr>
          <w:ilvl w:val="0"/>
          <w:numId w:val="7"/>
        </w:numPr>
        <w:rPr>
          <w:lang w:val="en-GB"/>
        </w:rPr>
      </w:pPr>
      <w:hyperlink r:id="rId8" w:history="1">
        <w:r w:rsidR="008F4273" w:rsidRPr="007A5D47">
          <w:rPr>
            <w:rStyle w:val="-"/>
            <w:lang w:val="en-GB"/>
          </w:rPr>
          <w:t>https://www.youtube.com/watch?v=kHzwH5RMR20</w:t>
        </w:r>
      </w:hyperlink>
    </w:p>
    <w:p w:rsidR="008F4273" w:rsidRDefault="008F4273">
      <w:pPr>
        <w:rPr>
          <w:lang w:val="en-GB"/>
        </w:rPr>
      </w:pPr>
    </w:p>
    <w:p w:rsidR="00C42112" w:rsidRDefault="00583553" w:rsidP="00583553">
      <w:pPr>
        <w:rPr>
          <w:lang w:val="en-GB"/>
        </w:rPr>
      </w:pPr>
      <w:r>
        <w:rPr>
          <w:lang w:val="en-GB"/>
        </w:rPr>
        <w:t>Deployment Demonstration</w:t>
      </w:r>
      <w:r w:rsidR="00C42112">
        <w:rPr>
          <w:lang w:val="en-GB"/>
        </w:rPr>
        <w:t>:</w:t>
      </w:r>
    </w:p>
    <w:p w:rsidR="00583553" w:rsidRDefault="0068519E" w:rsidP="00583553">
      <w:pPr>
        <w:pStyle w:val="a7"/>
        <w:numPr>
          <w:ilvl w:val="0"/>
          <w:numId w:val="10"/>
        </w:numPr>
        <w:rPr>
          <w:lang w:val="en-GB"/>
        </w:rPr>
      </w:pPr>
      <w:hyperlink r:id="rId9" w:history="1">
        <w:r w:rsidR="00583553" w:rsidRPr="00416AE8">
          <w:rPr>
            <w:rStyle w:val="-"/>
            <w:lang w:val="en-GB"/>
          </w:rPr>
          <w:t>https://www.youtube.com/watch?v=7oRNdCcT4H8&amp;t=1319s</w:t>
        </w:r>
      </w:hyperlink>
    </w:p>
    <w:p w:rsidR="00583553" w:rsidRDefault="00583553" w:rsidP="00583553">
      <w:pPr>
        <w:rPr>
          <w:lang w:val="en-GB"/>
        </w:rPr>
      </w:pPr>
    </w:p>
    <w:p w:rsidR="00583553" w:rsidRDefault="00583553" w:rsidP="00583553">
      <w:pPr>
        <w:rPr>
          <w:lang w:val="en-GB"/>
        </w:rPr>
      </w:pPr>
      <w:r>
        <w:rPr>
          <w:lang w:val="en-GB"/>
        </w:rPr>
        <w:t>Monitoring Demonstration:</w:t>
      </w:r>
    </w:p>
    <w:p w:rsidR="00583553" w:rsidRPr="00583553" w:rsidRDefault="00583553" w:rsidP="00583553">
      <w:pPr>
        <w:pStyle w:val="a7"/>
        <w:numPr>
          <w:ilvl w:val="0"/>
          <w:numId w:val="10"/>
        </w:numPr>
        <w:rPr>
          <w:color w:val="FF0000"/>
          <w:lang w:val="en-GB"/>
        </w:rPr>
      </w:pPr>
      <w:r w:rsidRPr="00583553">
        <w:rPr>
          <w:color w:val="FF0000"/>
          <w:lang w:val="en-GB"/>
        </w:rPr>
        <w:t>TO BE DONE IN DECEMBER</w:t>
      </w:r>
    </w:p>
    <w:p w:rsidR="00583553" w:rsidRPr="00583553" w:rsidRDefault="00583553" w:rsidP="00583553">
      <w:pPr>
        <w:rPr>
          <w:lang w:val="en-GB"/>
        </w:rPr>
      </w:pPr>
    </w:p>
    <w:p w:rsidR="00583553" w:rsidRDefault="00583553" w:rsidP="00583553">
      <w:pPr>
        <w:rPr>
          <w:lang w:val="en-GB"/>
        </w:rPr>
      </w:pPr>
      <w:r>
        <w:rPr>
          <w:lang w:val="en-GB"/>
        </w:rPr>
        <w:t>Moodle Course:</w:t>
      </w:r>
    </w:p>
    <w:p w:rsidR="00583553" w:rsidRDefault="002F3A12" w:rsidP="00583553">
      <w:pPr>
        <w:pStyle w:val="a7"/>
        <w:numPr>
          <w:ilvl w:val="0"/>
          <w:numId w:val="10"/>
        </w:numPr>
        <w:rPr>
          <w:lang w:val="en-GB"/>
        </w:rPr>
      </w:pPr>
      <w:r>
        <w:rPr>
          <w:lang w:val="en-GB"/>
        </w:rPr>
        <w:t>Moodle.docx</w:t>
      </w:r>
    </w:p>
    <w:p w:rsidR="00583553" w:rsidRDefault="00583553" w:rsidP="00583553">
      <w:pPr>
        <w:rPr>
          <w:lang w:val="en-GB"/>
        </w:rPr>
      </w:pPr>
    </w:p>
    <w:p w:rsidR="00583553" w:rsidRDefault="00583553" w:rsidP="00583553">
      <w:pPr>
        <w:rPr>
          <w:lang w:val="en-GB"/>
        </w:rPr>
      </w:pPr>
      <w:r>
        <w:rPr>
          <w:lang w:val="en-GB"/>
        </w:rPr>
        <w:t>Lecture Slides:</w:t>
      </w:r>
      <w:bookmarkStart w:id="0" w:name="_GoBack"/>
      <w:bookmarkEnd w:id="0"/>
    </w:p>
    <w:p w:rsidR="00583553" w:rsidRDefault="002F3A12" w:rsidP="00583553">
      <w:pPr>
        <w:pStyle w:val="a7"/>
        <w:numPr>
          <w:ilvl w:val="0"/>
          <w:numId w:val="10"/>
        </w:numPr>
        <w:rPr>
          <w:lang w:val="en-GB"/>
        </w:rPr>
      </w:pPr>
      <w:r>
        <w:rPr>
          <w:lang w:val="en-GB"/>
        </w:rPr>
        <w:t>Cloud_Lecture</w:t>
      </w:r>
      <w:r w:rsidR="008C704F">
        <w:rPr>
          <w:lang w:val="en-GB"/>
        </w:rPr>
        <w:t>.</w:t>
      </w:r>
      <w:r>
        <w:rPr>
          <w:lang w:val="en-GB"/>
        </w:rPr>
        <w:t>pptx</w:t>
      </w:r>
    </w:p>
    <w:p w:rsidR="00583553" w:rsidRDefault="00583553" w:rsidP="00583553">
      <w:pPr>
        <w:rPr>
          <w:lang w:val="en-GB"/>
        </w:rPr>
      </w:pPr>
    </w:p>
    <w:p w:rsidR="00583553" w:rsidRDefault="00583553" w:rsidP="00583553">
      <w:pPr>
        <w:rPr>
          <w:lang w:val="en-GB"/>
        </w:rPr>
      </w:pPr>
      <w:r>
        <w:rPr>
          <w:lang w:val="en-GB"/>
        </w:rPr>
        <w:t>Online Tutorial:</w:t>
      </w:r>
    </w:p>
    <w:p w:rsidR="00583553" w:rsidRDefault="00583553" w:rsidP="00583553">
      <w:pPr>
        <w:pStyle w:val="a7"/>
        <w:numPr>
          <w:ilvl w:val="0"/>
          <w:numId w:val="10"/>
        </w:numPr>
        <w:rPr>
          <w:lang w:val="en-GB"/>
        </w:rPr>
      </w:pPr>
      <w:r>
        <w:rPr>
          <w:lang w:val="en-GB"/>
        </w:rPr>
        <w:t xml:space="preserve">Monitoring: </w:t>
      </w:r>
      <w:hyperlink r:id="rId10" w:history="1">
        <w:r w:rsidRPr="00416AE8">
          <w:rPr>
            <w:rStyle w:val="-"/>
            <w:lang w:val="en-GB"/>
          </w:rPr>
          <w:t>http://cloudiator.org/docs/tutorial_monitoring.html</w:t>
        </w:r>
      </w:hyperlink>
    </w:p>
    <w:p w:rsidR="00583553" w:rsidRDefault="00583553" w:rsidP="00583553">
      <w:pPr>
        <w:pStyle w:val="a7"/>
        <w:numPr>
          <w:ilvl w:val="0"/>
          <w:numId w:val="10"/>
        </w:numPr>
        <w:rPr>
          <w:lang w:val="en-GB"/>
        </w:rPr>
      </w:pPr>
      <w:r>
        <w:rPr>
          <w:lang w:val="en-GB"/>
        </w:rPr>
        <w:t xml:space="preserve">Scaling: </w:t>
      </w:r>
      <w:hyperlink r:id="rId11" w:history="1">
        <w:r w:rsidRPr="00416AE8">
          <w:rPr>
            <w:rStyle w:val="-"/>
            <w:lang w:val="en-GB"/>
          </w:rPr>
          <w:t>http://cloudiator.org/docs/tutorial_scaling.html</w:t>
        </w:r>
      </w:hyperlink>
      <w:r>
        <w:rPr>
          <w:lang w:val="en-GB"/>
        </w:rPr>
        <w:t xml:space="preserve"> </w:t>
      </w:r>
    </w:p>
    <w:p w:rsidR="004F586E" w:rsidRPr="00583553" w:rsidRDefault="004F586E" w:rsidP="004F586E">
      <w:pPr>
        <w:pStyle w:val="a7"/>
        <w:rPr>
          <w:lang w:val="en-GB"/>
        </w:rPr>
      </w:pPr>
    </w:p>
    <w:p w:rsidR="00583553" w:rsidRPr="00583553" w:rsidRDefault="00583553" w:rsidP="00583553">
      <w:pPr>
        <w:rPr>
          <w:lang w:val="en-GB"/>
        </w:rPr>
      </w:pPr>
    </w:p>
    <w:p w:rsidR="00583553" w:rsidRDefault="00583553" w:rsidP="00583553">
      <w:pPr>
        <w:rPr>
          <w:lang w:val="en-GB"/>
        </w:rPr>
      </w:pPr>
    </w:p>
    <w:p w:rsidR="008F4273" w:rsidRDefault="008F4273">
      <w:pPr>
        <w:rPr>
          <w:lang w:val="en-GB"/>
        </w:rPr>
      </w:pPr>
    </w:p>
    <w:p w:rsidR="00D1186B" w:rsidRPr="00D45D83" w:rsidRDefault="00D1186B">
      <w:pPr>
        <w:rPr>
          <w:lang w:val="en-GB"/>
        </w:rPr>
      </w:pPr>
    </w:p>
    <w:sectPr w:rsidR="00D1186B" w:rsidRPr="00D45D83" w:rsidSect="004E58CA">
      <w:headerReference w:type="default" r:id="rId12"/>
      <w:footerReference w:type="default" r:id="rId13"/>
      <w:pgSz w:w="16838" w:h="11906" w:orient="landscape"/>
      <w:pgMar w:top="1418" w:right="1418"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5566" w:rsidRDefault="00BB5566">
      <w:r>
        <w:separator/>
      </w:r>
    </w:p>
  </w:endnote>
  <w:endnote w:type="continuationSeparator" w:id="0">
    <w:p w:rsidR="00BB5566" w:rsidRDefault="00BB55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Calibri">
    <w:panose1 w:val="020F0502020204030204"/>
    <w:charset w:val="A1"/>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D83" w:rsidRPr="00295F09" w:rsidRDefault="00D45D83">
    <w:pPr>
      <w:pStyle w:val="a5"/>
      <w:rPr>
        <w:lang w:val="de-DE"/>
      </w:rPr>
    </w:pPr>
    <w:r>
      <w:rPr>
        <w:lang w:val="de-DE"/>
      </w:rPr>
      <w:t>0-ADOxx Training - Introduction</w:t>
    </w:r>
    <w:r>
      <w:rPr>
        <w:lang w:val="de-DE"/>
      </w:rPr>
      <w:tab/>
    </w:r>
    <w:r w:rsidR="0068519E">
      <w:rPr>
        <w:rStyle w:val="a6"/>
      </w:rPr>
      <w:fldChar w:fldCharType="begin"/>
    </w:r>
    <w:r>
      <w:rPr>
        <w:rStyle w:val="a6"/>
      </w:rPr>
      <w:instrText xml:space="preserve"> PAGE </w:instrText>
    </w:r>
    <w:r w:rsidR="0068519E">
      <w:rPr>
        <w:rStyle w:val="a6"/>
      </w:rPr>
      <w:fldChar w:fldCharType="separate"/>
    </w:r>
    <w:r w:rsidR="008A7F1A">
      <w:rPr>
        <w:rStyle w:val="a6"/>
        <w:noProof/>
      </w:rPr>
      <w:t>1</w:t>
    </w:r>
    <w:r w:rsidR="0068519E">
      <w:rPr>
        <w:rStyle w:val="a6"/>
      </w:rPr>
      <w:fldChar w:fldCharType="end"/>
    </w:r>
    <w:r>
      <w:rPr>
        <w:rStyle w:val="a6"/>
      </w:rPr>
      <w:t xml:space="preserve"> / </w:t>
    </w:r>
    <w:r w:rsidR="0068519E">
      <w:rPr>
        <w:rStyle w:val="a6"/>
      </w:rPr>
      <w:fldChar w:fldCharType="begin"/>
    </w:r>
    <w:r>
      <w:rPr>
        <w:rStyle w:val="a6"/>
      </w:rPr>
      <w:instrText xml:space="preserve"> NUMPAGES </w:instrText>
    </w:r>
    <w:r w:rsidR="0068519E">
      <w:rPr>
        <w:rStyle w:val="a6"/>
      </w:rPr>
      <w:fldChar w:fldCharType="separate"/>
    </w:r>
    <w:r w:rsidR="008A7F1A">
      <w:rPr>
        <w:rStyle w:val="a6"/>
        <w:noProof/>
      </w:rPr>
      <w:t>3</w:t>
    </w:r>
    <w:r w:rsidR="0068519E">
      <w:rPr>
        <w:rStyle w:val="a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D83" w:rsidRPr="00295F09" w:rsidRDefault="00A9182A">
    <w:pPr>
      <w:pStyle w:val="a5"/>
      <w:rPr>
        <w:lang w:val="de-DE"/>
      </w:rPr>
    </w:pPr>
    <w:r>
      <w:rPr>
        <w:lang w:val="de-DE"/>
      </w:rPr>
      <w:t>1_Digitalising Business Processes</w:t>
    </w:r>
    <w:r w:rsidR="00D45D83">
      <w:rPr>
        <w:lang w:val="de-DE"/>
      </w:rPr>
      <w:tab/>
    </w:r>
    <w:r w:rsidR="00D45D83">
      <w:rPr>
        <w:lang w:val="de-DE"/>
      </w:rPr>
      <w:tab/>
    </w:r>
    <w:r w:rsidR="00D45D83">
      <w:rPr>
        <w:lang w:val="de-DE"/>
      </w:rPr>
      <w:tab/>
    </w:r>
    <w:r w:rsidR="00D45D83">
      <w:rPr>
        <w:lang w:val="de-DE"/>
      </w:rPr>
      <w:tab/>
    </w:r>
    <w:r w:rsidR="00D45D83">
      <w:rPr>
        <w:lang w:val="de-DE"/>
      </w:rPr>
      <w:tab/>
    </w:r>
    <w:r w:rsidR="00D45D83">
      <w:rPr>
        <w:lang w:val="de-DE"/>
      </w:rPr>
      <w:tab/>
    </w:r>
    <w:r w:rsidR="00D45D83">
      <w:rPr>
        <w:lang w:val="de-DE"/>
      </w:rPr>
      <w:tab/>
    </w:r>
    <w:r w:rsidR="00D45D83">
      <w:rPr>
        <w:lang w:val="de-DE"/>
      </w:rPr>
      <w:tab/>
    </w:r>
    <w:r w:rsidR="0068519E">
      <w:rPr>
        <w:rStyle w:val="a6"/>
      </w:rPr>
      <w:fldChar w:fldCharType="begin"/>
    </w:r>
    <w:r w:rsidR="00D45D83">
      <w:rPr>
        <w:rStyle w:val="a6"/>
      </w:rPr>
      <w:instrText xml:space="preserve"> PAGE </w:instrText>
    </w:r>
    <w:r w:rsidR="0068519E">
      <w:rPr>
        <w:rStyle w:val="a6"/>
      </w:rPr>
      <w:fldChar w:fldCharType="separate"/>
    </w:r>
    <w:r w:rsidR="008A7F1A">
      <w:rPr>
        <w:rStyle w:val="a6"/>
        <w:noProof/>
      </w:rPr>
      <w:t>3</w:t>
    </w:r>
    <w:r w:rsidR="0068519E">
      <w:rPr>
        <w:rStyle w:val="a6"/>
      </w:rPr>
      <w:fldChar w:fldCharType="end"/>
    </w:r>
    <w:r w:rsidR="00D45D83">
      <w:rPr>
        <w:rStyle w:val="a6"/>
      </w:rPr>
      <w:t xml:space="preserve"> / </w:t>
    </w:r>
    <w:r w:rsidR="0068519E">
      <w:rPr>
        <w:rStyle w:val="a6"/>
      </w:rPr>
      <w:fldChar w:fldCharType="begin"/>
    </w:r>
    <w:r w:rsidR="00D45D83">
      <w:rPr>
        <w:rStyle w:val="a6"/>
      </w:rPr>
      <w:instrText xml:space="preserve"> NUMPAGES </w:instrText>
    </w:r>
    <w:r w:rsidR="0068519E">
      <w:rPr>
        <w:rStyle w:val="a6"/>
      </w:rPr>
      <w:fldChar w:fldCharType="separate"/>
    </w:r>
    <w:r w:rsidR="008A7F1A">
      <w:rPr>
        <w:rStyle w:val="a6"/>
        <w:noProof/>
      </w:rPr>
      <w:t>3</w:t>
    </w:r>
    <w:r w:rsidR="0068519E">
      <w:rPr>
        <w:rStyle w:val="a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5566" w:rsidRDefault="00BB5566">
      <w:r>
        <w:separator/>
      </w:r>
    </w:p>
  </w:footnote>
  <w:footnote w:type="continuationSeparator" w:id="0">
    <w:p w:rsidR="00BB5566" w:rsidRDefault="00BB55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D83" w:rsidRPr="00295F09" w:rsidRDefault="00D45D83">
    <w:pPr>
      <w:pStyle w:val="a4"/>
      <w:rPr>
        <w:lang w:val="de-D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85EFB"/>
    <w:multiLevelType w:val="hybridMultilevel"/>
    <w:tmpl w:val="B0E26980"/>
    <w:lvl w:ilvl="0" w:tplc="C898238A">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0AF0471D"/>
    <w:multiLevelType w:val="hybridMultilevel"/>
    <w:tmpl w:val="B2EC82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111915C7"/>
    <w:multiLevelType w:val="hybridMultilevel"/>
    <w:tmpl w:val="4394DFC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2543319A"/>
    <w:multiLevelType w:val="hybridMultilevel"/>
    <w:tmpl w:val="2C26031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2E2F78DD"/>
    <w:multiLevelType w:val="hybridMultilevel"/>
    <w:tmpl w:val="1FFA0E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56FA7847"/>
    <w:multiLevelType w:val="hybridMultilevel"/>
    <w:tmpl w:val="06F890C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57645B77"/>
    <w:multiLevelType w:val="hybridMultilevel"/>
    <w:tmpl w:val="6AA0E51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65D6102A"/>
    <w:multiLevelType w:val="hybridMultilevel"/>
    <w:tmpl w:val="E29CF6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6CA82B0B"/>
    <w:multiLevelType w:val="hybridMultilevel"/>
    <w:tmpl w:val="ECCAB0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nsid w:val="794E7261"/>
    <w:multiLevelType w:val="hybridMultilevel"/>
    <w:tmpl w:val="A0EAE1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3"/>
  </w:num>
  <w:num w:numId="5">
    <w:abstractNumId w:val="6"/>
  </w:num>
  <w:num w:numId="6">
    <w:abstractNumId w:val="9"/>
  </w:num>
  <w:num w:numId="7">
    <w:abstractNumId w:val="5"/>
  </w:num>
  <w:num w:numId="8">
    <w:abstractNumId w:val="2"/>
  </w:num>
  <w:num w:numId="9">
    <w:abstractNumId w:val="4"/>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hyphenationZone w:val="425"/>
  <w:noPunctuationKerning/>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0NTM2MTI3MrY0tTA3NDZS0lEKTi0uzszPAykwqgUARAKaBiwAAAA="/>
  </w:docVars>
  <w:rsids>
    <w:rsidRoot w:val="000A1B99"/>
    <w:rsid w:val="00036DF5"/>
    <w:rsid w:val="000525EC"/>
    <w:rsid w:val="00085DA8"/>
    <w:rsid w:val="000A1B99"/>
    <w:rsid w:val="000D3701"/>
    <w:rsid w:val="000F261C"/>
    <w:rsid w:val="00106162"/>
    <w:rsid w:val="00106F86"/>
    <w:rsid w:val="001623F3"/>
    <w:rsid w:val="0018026C"/>
    <w:rsid w:val="001B59CF"/>
    <w:rsid w:val="00295F09"/>
    <w:rsid w:val="002A60E3"/>
    <w:rsid w:val="002F3A12"/>
    <w:rsid w:val="002F6378"/>
    <w:rsid w:val="00327A0E"/>
    <w:rsid w:val="0035423B"/>
    <w:rsid w:val="003A779B"/>
    <w:rsid w:val="00404A50"/>
    <w:rsid w:val="00431303"/>
    <w:rsid w:val="00435147"/>
    <w:rsid w:val="00437B18"/>
    <w:rsid w:val="00444A66"/>
    <w:rsid w:val="004E58CA"/>
    <w:rsid w:val="004F586E"/>
    <w:rsid w:val="00583553"/>
    <w:rsid w:val="00583918"/>
    <w:rsid w:val="005860E3"/>
    <w:rsid w:val="005F094C"/>
    <w:rsid w:val="005F2149"/>
    <w:rsid w:val="00680D23"/>
    <w:rsid w:val="006815A9"/>
    <w:rsid w:val="0068519E"/>
    <w:rsid w:val="00691CE1"/>
    <w:rsid w:val="00695741"/>
    <w:rsid w:val="006B3641"/>
    <w:rsid w:val="006C1AF1"/>
    <w:rsid w:val="00706CFA"/>
    <w:rsid w:val="007B1EDE"/>
    <w:rsid w:val="007F17A4"/>
    <w:rsid w:val="00821CD2"/>
    <w:rsid w:val="008439A9"/>
    <w:rsid w:val="00885925"/>
    <w:rsid w:val="008A7F1A"/>
    <w:rsid w:val="008C14DF"/>
    <w:rsid w:val="008C704F"/>
    <w:rsid w:val="008E615F"/>
    <w:rsid w:val="008F4273"/>
    <w:rsid w:val="008F6061"/>
    <w:rsid w:val="009151AB"/>
    <w:rsid w:val="0093200E"/>
    <w:rsid w:val="009449AA"/>
    <w:rsid w:val="009F2A75"/>
    <w:rsid w:val="00A3110D"/>
    <w:rsid w:val="00A60972"/>
    <w:rsid w:val="00A823C2"/>
    <w:rsid w:val="00A824B5"/>
    <w:rsid w:val="00A9182A"/>
    <w:rsid w:val="00B35C64"/>
    <w:rsid w:val="00B57C69"/>
    <w:rsid w:val="00B661EB"/>
    <w:rsid w:val="00BB5566"/>
    <w:rsid w:val="00BF0513"/>
    <w:rsid w:val="00C0504A"/>
    <w:rsid w:val="00C42112"/>
    <w:rsid w:val="00D1186B"/>
    <w:rsid w:val="00D45D83"/>
    <w:rsid w:val="00D52E0C"/>
    <w:rsid w:val="00DA4048"/>
    <w:rsid w:val="00DA64F2"/>
    <w:rsid w:val="00DB7EF4"/>
    <w:rsid w:val="00E32AD4"/>
    <w:rsid w:val="00E77225"/>
    <w:rsid w:val="00E96893"/>
    <w:rsid w:val="00F20A9F"/>
    <w:rsid w:val="00FE014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9A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351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295F09"/>
    <w:pPr>
      <w:tabs>
        <w:tab w:val="center" w:pos="4536"/>
        <w:tab w:val="right" w:pos="9072"/>
      </w:tabs>
    </w:pPr>
  </w:style>
  <w:style w:type="paragraph" w:styleId="a5">
    <w:name w:val="footer"/>
    <w:basedOn w:val="a"/>
    <w:rsid w:val="00295F09"/>
    <w:pPr>
      <w:tabs>
        <w:tab w:val="center" w:pos="4536"/>
        <w:tab w:val="right" w:pos="9072"/>
      </w:tabs>
    </w:pPr>
  </w:style>
  <w:style w:type="character" w:styleId="a6">
    <w:name w:val="page number"/>
    <w:basedOn w:val="a0"/>
    <w:rsid w:val="00295F09"/>
  </w:style>
  <w:style w:type="character" w:styleId="-">
    <w:name w:val="Hyperlink"/>
    <w:basedOn w:val="a0"/>
    <w:uiPriority w:val="99"/>
    <w:unhideWhenUsed/>
    <w:rsid w:val="008F4273"/>
    <w:rPr>
      <w:color w:val="0563C1" w:themeColor="hyperlink"/>
      <w:u w:val="single"/>
    </w:rPr>
  </w:style>
  <w:style w:type="character" w:customStyle="1" w:styleId="UnresolvedMention">
    <w:name w:val="Unresolved Mention"/>
    <w:basedOn w:val="a0"/>
    <w:uiPriority w:val="99"/>
    <w:semiHidden/>
    <w:unhideWhenUsed/>
    <w:rsid w:val="008F4273"/>
    <w:rPr>
      <w:color w:val="808080"/>
      <w:shd w:val="clear" w:color="auto" w:fill="E6E6E6"/>
    </w:rPr>
  </w:style>
  <w:style w:type="character" w:styleId="-0">
    <w:name w:val="FollowedHyperlink"/>
    <w:basedOn w:val="a0"/>
    <w:uiPriority w:val="99"/>
    <w:semiHidden/>
    <w:unhideWhenUsed/>
    <w:rsid w:val="00583553"/>
    <w:rPr>
      <w:color w:val="954F72" w:themeColor="followedHyperlink"/>
      <w:u w:val="single"/>
    </w:rPr>
  </w:style>
  <w:style w:type="paragraph" w:styleId="a7">
    <w:name w:val="List Paragraph"/>
    <w:basedOn w:val="a"/>
    <w:uiPriority w:val="34"/>
    <w:qFormat/>
    <w:rsid w:val="0058355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HzwH5RMR2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loudiator.org/docs/tutorial_scaling.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cloudiator.org/docs/tutorial_monitoring.html" TargetMode="External"/><Relationship Id="rId4" Type="http://schemas.openxmlformats.org/officeDocument/2006/relationships/webSettings" Target="webSettings.xml"/><Relationship Id="rId9" Type="http://schemas.openxmlformats.org/officeDocument/2006/relationships/hyperlink" Target="https://www.youtube.com/watch?v=7oRNdCcT4H8&amp;t=1319s"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318</Words>
  <Characters>1721</Characters>
  <Application>Microsoft Office Word</Application>
  <DocSecurity>0</DocSecurity>
  <Lines>14</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Unterrichtsplanung</vt:lpstr>
      <vt:lpstr>Unterrichtsplanung</vt:lpstr>
    </vt:vector>
  </TitlesOfParts>
  <Company>Studentenversion TU - Wien</Company>
  <LinksUpToDate>false</LinksUpToDate>
  <CharactersWithSpaces>2035</CharactersWithSpaces>
  <SharedDoc>false</SharedDoc>
  <HLinks>
    <vt:vector size="30" baseType="variant">
      <vt:variant>
        <vt:i4>8126580</vt:i4>
      </vt:variant>
      <vt:variant>
        <vt:i4>12</vt:i4>
      </vt:variant>
      <vt:variant>
        <vt:i4>0</vt:i4>
      </vt:variant>
      <vt:variant>
        <vt:i4>5</vt:i4>
      </vt:variant>
      <vt:variant>
        <vt:lpwstr>http://en.adonis-community.com/</vt:lpwstr>
      </vt:variant>
      <vt:variant>
        <vt:lpwstr/>
      </vt:variant>
      <vt:variant>
        <vt:i4>7405669</vt:i4>
      </vt:variant>
      <vt:variant>
        <vt:i4>9</vt:i4>
      </vt:variant>
      <vt:variant>
        <vt:i4>0</vt:i4>
      </vt:variant>
      <vt:variant>
        <vt:i4>5</vt:i4>
      </vt:variant>
      <vt:variant>
        <vt:lpwstr>http://csmarket.ymens.com/</vt:lpwstr>
      </vt:variant>
      <vt:variant>
        <vt:lpwstr/>
      </vt:variant>
      <vt:variant>
        <vt:i4>4063351</vt:i4>
      </vt:variant>
      <vt:variant>
        <vt:i4>6</vt:i4>
      </vt:variant>
      <vt:variant>
        <vt:i4>0</vt:i4>
      </vt:variant>
      <vt:variant>
        <vt:i4>5</vt:i4>
      </vt:variant>
      <vt:variant>
        <vt:lpwstr>https://www.youtube.com/watch?v=GeDKVHqXpbY&amp;list=PLZVFNQ-78g4XQ0F7ISb9-uZ6BylYL5R8l&amp;index=2</vt:lpwstr>
      </vt:variant>
      <vt:variant>
        <vt:lpwstr/>
      </vt:variant>
      <vt:variant>
        <vt:i4>2752566</vt:i4>
      </vt:variant>
      <vt:variant>
        <vt:i4>3</vt:i4>
      </vt:variant>
      <vt:variant>
        <vt:i4>0</vt:i4>
      </vt:variant>
      <vt:variant>
        <vt:i4>5</vt:i4>
      </vt:variant>
      <vt:variant>
        <vt:lpwstr>https://www.youtube.com/watch?v=kHzwH5RMR20</vt:lpwstr>
      </vt:variant>
      <vt:variant>
        <vt:lpwstr/>
      </vt:variant>
      <vt:variant>
        <vt:i4>6553705</vt:i4>
      </vt:variant>
      <vt:variant>
        <vt:i4>0</vt:i4>
      </vt:variant>
      <vt:variant>
        <vt:i4>0</vt:i4>
      </vt:variant>
      <vt:variant>
        <vt:i4>5</vt:i4>
      </vt:variant>
      <vt:variant>
        <vt:lpwstr>https://www.youtube.com/watch?v=9i17BPAw-B8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Unterrichtsplanung</dc:title>
  <dc:subject/>
  <dc:creator>Beate</dc:creator>
  <cp:keywords/>
  <dc:description/>
  <cp:lastModifiedBy>Kyriakos</cp:lastModifiedBy>
  <cp:revision>11</cp:revision>
  <cp:lastPrinted>2016-08-12T10:45:00Z</cp:lastPrinted>
  <dcterms:created xsi:type="dcterms:W3CDTF">2017-11-24T16:18:00Z</dcterms:created>
  <dcterms:modified xsi:type="dcterms:W3CDTF">2017-11-28T12:47:00Z</dcterms:modified>
</cp:coreProperties>
</file>